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DDD8E" w14:textId="77777777" w:rsidR="005C5EBF" w:rsidRPr="00924789" w:rsidRDefault="005C5EBF" w:rsidP="005C5EBF">
      <w:pPr>
        <w:jc w:val="center"/>
        <w:rPr>
          <w:b/>
          <w:bCs/>
        </w:rPr>
      </w:pPr>
    </w:p>
    <w:p w14:paraId="362965DB" w14:textId="77777777" w:rsidR="005C5EBF" w:rsidRPr="00924789" w:rsidRDefault="005C5EBF" w:rsidP="005C5EBF">
      <w:pPr>
        <w:jc w:val="center"/>
        <w:rPr>
          <w:b/>
          <w:bCs/>
        </w:rPr>
      </w:pPr>
    </w:p>
    <w:p w14:paraId="6D355128" w14:textId="77777777" w:rsidR="005C5EBF" w:rsidRPr="00924789" w:rsidRDefault="005C5EBF" w:rsidP="005C5EBF">
      <w:pPr>
        <w:jc w:val="center"/>
        <w:rPr>
          <w:b/>
          <w:bCs/>
        </w:rPr>
      </w:pPr>
    </w:p>
    <w:p w14:paraId="31775A20" w14:textId="77777777" w:rsidR="005C5EBF" w:rsidRPr="00924789" w:rsidRDefault="005C5EBF" w:rsidP="005C5EBF">
      <w:pPr>
        <w:jc w:val="center"/>
        <w:rPr>
          <w:b/>
          <w:bCs/>
        </w:rPr>
      </w:pPr>
    </w:p>
    <w:p w14:paraId="4AC95B5C" w14:textId="77777777" w:rsidR="005C5EBF" w:rsidRPr="00924789" w:rsidRDefault="005C5EBF" w:rsidP="005C5EBF">
      <w:pPr>
        <w:jc w:val="center"/>
        <w:rPr>
          <w:b/>
          <w:bCs/>
        </w:rPr>
      </w:pPr>
    </w:p>
    <w:p w14:paraId="29C2BB2E" w14:textId="77777777" w:rsidR="005C5EBF" w:rsidRPr="00924789" w:rsidRDefault="005C5EBF" w:rsidP="005C5EBF">
      <w:pPr>
        <w:jc w:val="center"/>
        <w:rPr>
          <w:b/>
          <w:bCs/>
        </w:rPr>
      </w:pPr>
    </w:p>
    <w:p w14:paraId="2E9396A0" w14:textId="77777777" w:rsidR="005C5EBF" w:rsidRPr="00924789" w:rsidRDefault="005C5EBF" w:rsidP="005C5EBF">
      <w:pPr>
        <w:jc w:val="center"/>
        <w:rPr>
          <w:b/>
          <w:bCs/>
        </w:rPr>
      </w:pPr>
      <w:r w:rsidRPr="00924789">
        <w:rPr>
          <w:rFonts w:ascii="Arial" w:hAnsi="Arial" w:cs="Arial"/>
          <w:noProof/>
          <w:color w:val="2962FF"/>
          <w:sz w:val="20"/>
          <w:szCs w:val="20"/>
          <w:lang w:eastAsia="en-IE"/>
        </w:rPr>
        <w:drawing>
          <wp:inline distT="0" distB="0" distL="0" distR="0" wp14:anchorId="5938B5D7" wp14:editId="6FA4DF74">
            <wp:extent cx="2867025" cy="2128217"/>
            <wp:effectExtent l="0" t="0" r="0" b="5715"/>
            <wp:docPr id="1" name="Picture 1" descr="Cork City Council VERTICAL LOGO | BUMBLEance – The Children's ...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rk City Council VERTICAL LOGO | BUMBLEance – The Children's ...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24" cy="213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63377" w14:textId="77777777" w:rsidR="005C5EBF" w:rsidRPr="00924789" w:rsidRDefault="005C5EBF" w:rsidP="005C5EBF">
      <w:pPr>
        <w:jc w:val="center"/>
        <w:rPr>
          <w:b/>
          <w:bCs/>
        </w:rPr>
      </w:pPr>
    </w:p>
    <w:p w14:paraId="5BF15709" w14:textId="77777777" w:rsidR="005C5EBF" w:rsidRPr="00924789" w:rsidRDefault="005C5EBF" w:rsidP="005C5EBF">
      <w:pPr>
        <w:jc w:val="center"/>
        <w:rPr>
          <w:sz w:val="36"/>
          <w:szCs w:val="36"/>
        </w:rPr>
      </w:pPr>
      <w:r w:rsidRPr="00924789">
        <w:rPr>
          <w:sz w:val="36"/>
          <w:szCs w:val="36"/>
        </w:rPr>
        <w:t>Traffic Operations Division</w:t>
      </w:r>
    </w:p>
    <w:p w14:paraId="54A4E962" w14:textId="77777777" w:rsidR="005C5EBF" w:rsidRDefault="005C5EBF" w:rsidP="005C5EBF">
      <w:pPr>
        <w:jc w:val="center"/>
      </w:pPr>
    </w:p>
    <w:p w14:paraId="559A2AC5" w14:textId="376E7309" w:rsidR="00240B9B" w:rsidRDefault="00044D9E" w:rsidP="00240B9B">
      <w:pPr>
        <w:jc w:val="center"/>
        <w:rPr>
          <w:sz w:val="32"/>
          <w:szCs w:val="32"/>
        </w:rPr>
      </w:pPr>
      <w:r>
        <w:rPr>
          <w:sz w:val="32"/>
          <w:szCs w:val="32"/>
        </w:rPr>
        <w:t>Suitability Assessment Questionnaire</w:t>
      </w:r>
    </w:p>
    <w:p w14:paraId="16679D10" w14:textId="77777777" w:rsidR="00240B9B" w:rsidRDefault="00240B9B" w:rsidP="005C5EBF">
      <w:pPr>
        <w:jc w:val="center"/>
      </w:pPr>
    </w:p>
    <w:p w14:paraId="20012BF5" w14:textId="77777777" w:rsidR="00240B9B" w:rsidRPr="00240B9B" w:rsidRDefault="00240B9B" w:rsidP="005C5EBF">
      <w:pPr>
        <w:jc w:val="center"/>
        <w:rPr>
          <w:sz w:val="32"/>
          <w:szCs w:val="32"/>
        </w:rPr>
      </w:pPr>
      <w:r w:rsidRPr="00240B9B">
        <w:rPr>
          <w:sz w:val="32"/>
          <w:szCs w:val="32"/>
        </w:rPr>
        <w:t>For</w:t>
      </w:r>
    </w:p>
    <w:p w14:paraId="680011DF" w14:textId="77777777" w:rsidR="005C5EBF" w:rsidRPr="00924789" w:rsidRDefault="005C5EBF" w:rsidP="005C5EBF">
      <w:pPr>
        <w:jc w:val="center"/>
      </w:pPr>
    </w:p>
    <w:p w14:paraId="3D6F2134" w14:textId="0724DB23" w:rsidR="0008725F" w:rsidRPr="00924789" w:rsidRDefault="00156D5A" w:rsidP="00D36124">
      <w:pPr>
        <w:tabs>
          <w:tab w:val="left" w:pos="5670"/>
        </w:tabs>
        <w:spacing w:after="0" w:line="240" w:lineRule="auto"/>
        <w:jc w:val="center"/>
        <w:rPr>
          <w:sz w:val="24"/>
          <w:szCs w:val="24"/>
        </w:rPr>
      </w:pPr>
      <w:r>
        <w:rPr>
          <w:sz w:val="32"/>
          <w:szCs w:val="32"/>
        </w:rPr>
        <w:t>Road Safety Improvement Schemes</w:t>
      </w:r>
    </w:p>
    <w:p w14:paraId="6B5999B6" w14:textId="77777777" w:rsidR="005C5EBF" w:rsidRPr="00924789" w:rsidRDefault="005C5EBF" w:rsidP="005C5EBF">
      <w:pPr>
        <w:jc w:val="center"/>
        <w:rPr>
          <w:b/>
          <w:bCs/>
        </w:rPr>
      </w:pPr>
    </w:p>
    <w:p w14:paraId="676AC271" w14:textId="77777777" w:rsidR="00924789" w:rsidRPr="00924789" w:rsidRDefault="00240B9B">
      <w:pPr>
        <w:rPr>
          <w:b/>
          <w:bCs/>
          <w:sz w:val="28"/>
          <w:szCs w:val="28"/>
        </w:rPr>
      </w:pPr>
      <w:r w:rsidRPr="00DF1680">
        <w:rPr>
          <w:rFonts w:eastAsia="Calibri"/>
          <w:noProof/>
          <w:lang w:eastAsia="en-IE"/>
        </w:rPr>
        <w:drawing>
          <wp:anchor distT="0" distB="0" distL="114300" distR="114300" simplePos="0" relativeHeight="251641344" behindDoc="0" locked="0" layoutInCell="1" allowOverlap="1" wp14:anchorId="086DFFE0" wp14:editId="231D69FE">
            <wp:simplePos x="0" y="0"/>
            <wp:positionH relativeFrom="column">
              <wp:posOffset>4657061</wp:posOffset>
            </wp:positionH>
            <wp:positionV relativeFrom="paragraph">
              <wp:posOffset>525750</wp:posOffset>
            </wp:positionV>
            <wp:extent cx="1076276" cy="1232259"/>
            <wp:effectExtent l="0" t="0" r="0" b="0"/>
            <wp:wrapNone/>
            <wp:docPr id="15" name="Picture 1" descr="We are C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 are Cork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31" t="14691" r="16704" b="13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276" cy="123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4789" w:rsidRPr="00924789">
        <w:rPr>
          <w:b/>
          <w:bCs/>
          <w:sz w:val="28"/>
          <w:szCs w:val="28"/>
        </w:rPr>
        <w:br w:type="page"/>
      </w:r>
    </w:p>
    <w:p w14:paraId="05B2557A" w14:textId="77777777" w:rsidR="000632F6" w:rsidRPr="00DF1680" w:rsidRDefault="000632F6" w:rsidP="000632F6">
      <w:pPr>
        <w:spacing w:after="120" w:line="276" w:lineRule="auto"/>
        <w:rPr>
          <w:rFonts w:eastAsia="Calibri"/>
        </w:rPr>
      </w:pPr>
      <w:r w:rsidRPr="00DF1680">
        <w:rPr>
          <w:rFonts w:eastAsia="Calibri"/>
          <w:noProof/>
          <w:lang w:eastAsia="en-IE"/>
        </w:rPr>
        <w:lastRenderedPageBreak/>
        <w:drawing>
          <wp:inline distT="0" distB="0" distL="0" distR="0" wp14:anchorId="3A77EAB3" wp14:editId="25739C10">
            <wp:extent cx="3213100" cy="843323"/>
            <wp:effectExtent l="19050" t="0" r="6350" b="0"/>
            <wp:docPr id="9" name="Picture 0" descr="CORK-CITY-COUNCIL-LO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K-CITY-COUNCIL-LOGO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84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5D66E" w14:textId="77777777" w:rsidR="000632F6" w:rsidRPr="00DF1680" w:rsidRDefault="000632F6" w:rsidP="000632F6">
      <w:pPr>
        <w:spacing w:after="120" w:line="276" w:lineRule="auto"/>
        <w:rPr>
          <w:rFonts w:eastAsia="Calibri"/>
        </w:rPr>
      </w:pPr>
    </w:p>
    <w:p w14:paraId="1A7FFAC7" w14:textId="77777777" w:rsidR="000632F6" w:rsidRDefault="000632F6" w:rsidP="000632F6">
      <w:pPr>
        <w:spacing w:after="120" w:line="276" w:lineRule="auto"/>
        <w:jc w:val="left"/>
        <w:rPr>
          <w:rFonts w:eastAsia="Calibri"/>
          <w:color w:val="892D4D"/>
          <w:sz w:val="40"/>
        </w:rPr>
      </w:pPr>
      <w:r>
        <w:rPr>
          <w:rFonts w:eastAsia="Calibri"/>
          <w:color w:val="892D4D"/>
          <w:sz w:val="40"/>
        </w:rPr>
        <w:t>Traffic Operations Division</w:t>
      </w:r>
    </w:p>
    <w:p w14:paraId="3AC45C57" w14:textId="77777777" w:rsidR="000632F6" w:rsidRDefault="000632F6" w:rsidP="000632F6">
      <w:pPr>
        <w:spacing w:after="120" w:line="276" w:lineRule="auto"/>
        <w:rPr>
          <w:rFonts w:eastAsia="Calibri"/>
        </w:rPr>
      </w:pPr>
    </w:p>
    <w:p w14:paraId="202C72A9" w14:textId="2D6B0430" w:rsidR="00757116" w:rsidRDefault="00156D5A" w:rsidP="000632F6">
      <w:pPr>
        <w:spacing w:after="120" w:line="276" w:lineRule="auto"/>
        <w:jc w:val="left"/>
        <w:rPr>
          <w:rFonts w:eastAsia="Calibri"/>
          <w:color w:val="892D4D"/>
          <w:sz w:val="40"/>
        </w:rPr>
      </w:pPr>
      <w:r>
        <w:rPr>
          <w:rFonts w:eastAsia="Calibri"/>
          <w:color w:val="892D4D"/>
          <w:sz w:val="40"/>
        </w:rPr>
        <w:t>Road Safety Improvement Schemes</w:t>
      </w:r>
    </w:p>
    <w:p w14:paraId="50C288EA" w14:textId="77777777" w:rsidR="00D36124" w:rsidRDefault="00D36124" w:rsidP="000632F6">
      <w:pPr>
        <w:spacing w:after="120" w:line="276" w:lineRule="auto"/>
        <w:jc w:val="left"/>
        <w:rPr>
          <w:rFonts w:eastAsia="Calibri"/>
          <w:color w:val="892D4D"/>
          <w:sz w:val="40"/>
        </w:rPr>
      </w:pPr>
    </w:p>
    <w:p w14:paraId="3D22F6D1" w14:textId="44D27570" w:rsidR="000632F6" w:rsidRDefault="00D36124" w:rsidP="000632F6">
      <w:pPr>
        <w:spacing w:after="120" w:line="276" w:lineRule="auto"/>
        <w:jc w:val="left"/>
        <w:rPr>
          <w:rFonts w:eastAsia="Calibri"/>
          <w:color w:val="892D4D"/>
          <w:sz w:val="40"/>
        </w:rPr>
      </w:pPr>
      <w:r>
        <w:rPr>
          <w:rFonts w:eastAsia="Calibri"/>
          <w:color w:val="892D4D"/>
          <w:sz w:val="40"/>
        </w:rPr>
        <w:t>Suitability Assessment Questionnaire</w:t>
      </w:r>
    </w:p>
    <w:p w14:paraId="63FA0700" w14:textId="77777777" w:rsidR="00CA3972" w:rsidRDefault="00CA3972" w:rsidP="000632F6">
      <w:pPr>
        <w:spacing w:after="120" w:line="276" w:lineRule="auto"/>
        <w:jc w:val="left"/>
        <w:rPr>
          <w:rFonts w:eastAsia="Calibri"/>
          <w:color w:val="892D4D"/>
          <w:sz w:val="40"/>
        </w:rPr>
      </w:pPr>
    </w:p>
    <w:p w14:paraId="01638B0B" w14:textId="77777777" w:rsidR="000632F6" w:rsidRDefault="000632F6" w:rsidP="000632F6">
      <w:pPr>
        <w:spacing w:after="120" w:line="276" w:lineRule="auto"/>
        <w:jc w:val="left"/>
        <w:rPr>
          <w:rFonts w:eastAsia="Calibri"/>
          <w:color w:val="892D4D"/>
          <w:sz w:val="40"/>
        </w:rPr>
      </w:pPr>
      <w:r>
        <w:rPr>
          <w:rFonts w:eastAsia="Calibri"/>
          <w:color w:val="892D4D"/>
          <w:sz w:val="36"/>
        </w:rPr>
        <w:t>Document</w:t>
      </w:r>
      <w:r>
        <w:rPr>
          <w:rFonts w:eastAsia="Calibri"/>
          <w:color w:val="892D4D"/>
          <w:sz w:val="40"/>
        </w:rPr>
        <w:t xml:space="preserve"> Control Sheet   </w:t>
      </w:r>
    </w:p>
    <w:tbl>
      <w:tblPr>
        <w:tblStyle w:val="TableGrid2"/>
        <w:tblW w:w="9180" w:type="dxa"/>
        <w:tblBorders>
          <w:top w:val="single" w:sz="4" w:space="0" w:color="892D4D"/>
          <w:left w:val="single" w:sz="4" w:space="0" w:color="892D4D"/>
          <w:bottom w:val="single" w:sz="4" w:space="0" w:color="892D4D"/>
          <w:right w:val="single" w:sz="4" w:space="0" w:color="892D4D"/>
          <w:insideH w:val="single" w:sz="4" w:space="0" w:color="892D4D"/>
          <w:insideV w:val="single" w:sz="4" w:space="0" w:color="892D4D"/>
        </w:tblBorders>
        <w:tblLook w:val="04A0" w:firstRow="1" w:lastRow="0" w:firstColumn="1" w:lastColumn="0" w:noHBand="0" w:noVBand="1"/>
      </w:tblPr>
      <w:tblGrid>
        <w:gridCol w:w="1623"/>
        <w:gridCol w:w="7557"/>
      </w:tblGrid>
      <w:tr w:rsidR="000632F6" w:rsidRPr="00DF1680" w14:paraId="155D6B58" w14:textId="77777777" w:rsidTr="008809F2">
        <w:tc>
          <w:tcPr>
            <w:tcW w:w="1623" w:type="dxa"/>
          </w:tcPr>
          <w:p w14:paraId="62D9D3AD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Project Title</w:t>
            </w:r>
          </w:p>
        </w:tc>
        <w:tc>
          <w:tcPr>
            <w:tcW w:w="7557" w:type="dxa"/>
            <w:vAlign w:val="center"/>
          </w:tcPr>
          <w:p w14:paraId="599A73E8" w14:textId="06B340CB" w:rsidR="000632F6" w:rsidRPr="00DF1680" w:rsidRDefault="00156D5A" w:rsidP="00044D9E">
            <w:r>
              <w:t>Road Safety Improvement Schemes</w:t>
            </w:r>
            <w:r w:rsidR="00471933">
              <w:t xml:space="preserve"> </w:t>
            </w:r>
          </w:p>
        </w:tc>
      </w:tr>
      <w:tr w:rsidR="000632F6" w:rsidRPr="00DF1680" w14:paraId="164B6E0A" w14:textId="77777777" w:rsidTr="008809F2">
        <w:tc>
          <w:tcPr>
            <w:tcW w:w="1623" w:type="dxa"/>
          </w:tcPr>
          <w:p w14:paraId="3BEBBD33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Document Title</w:t>
            </w:r>
          </w:p>
        </w:tc>
        <w:tc>
          <w:tcPr>
            <w:tcW w:w="7557" w:type="dxa"/>
          </w:tcPr>
          <w:p w14:paraId="5DC62A23" w14:textId="2B63A67B" w:rsidR="000632F6" w:rsidRPr="00DF1680" w:rsidRDefault="00044D9E" w:rsidP="008809F2">
            <w:pPr>
              <w:tabs>
                <w:tab w:val="left" w:pos="4060"/>
              </w:tabs>
              <w:spacing w:before="60" w:after="60" w:line="276" w:lineRule="auto"/>
            </w:pPr>
            <w:r>
              <w:t>Suitability Assessment Questionnaire</w:t>
            </w:r>
          </w:p>
        </w:tc>
      </w:tr>
      <w:tr w:rsidR="000632F6" w:rsidRPr="00DF1680" w14:paraId="48F06518" w14:textId="77777777" w:rsidTr="008809F2">
        <w:tc>
          <w:tcPr>
            <w:tcW w:w="1623" w:type="dxa"/>
          </w:tcPr>
          <w:p w14:paraId="66C929A2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Document No.</w:t>
            </w:r>
          </w:p>
        </w:tc>
        <w:tc>
          <w:tcPr>
            <w:tcW w:w="7557" w:type="dxa"/>
          </w:tcPr>
          <w:p w14:paraId="4E4F07F0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</w:p>
        </w:tc>
      </w:tr>
    </w:tbl>
    <w:p w14:paraId="49631A91" w14:textId="77777777" w:rsidR="000632F6" w:rsidRPr="00DF1680" w:rsidRDefault="000632F6" w:rsidP="000632F6">
      <w:pPr>
        <w:tabs>
          <w:tab w:val="left" w:pos="4060"/>
        </w:tabs>
        <w:spacing w:before="60" w:after="60" w:line="276" w:lineRule="auto"/>
        <w:rPr>
          <w:rFonts w:eastAsia="Calibri"/>
          <w:sz w:val="10"/>
        </w:rPr>
      </w:pPr>
      <w:r w:rsidRPr="00DF1680">
        <w:rPr>
          <w:rFonts w:eastAsia="Calibri"/>
          <w:sz w:val="10"/>
        </w:rPr>
        <w:tab/>
      </w:r>
    </w:p>
    <w:tbl>
      <w:tblPr>
        <w:tblStyle w:val="TableGrid2"/>
        <w:tblW w:w="9180" w:type="dxa"/>
        <w:tblBorders>
          <w:top w:val="single" w:sz="4" w:space="0" w:color="892D4D"/>
          <w:left w:val="single" w:sz="4" w:space="0" w:color="892D4D"/>
          <w:bottom w:val="single" w:sz="4" w:space="0" w:color="892D4D"/>
          <w:right w:val="single" w:sz="4" w:space="0" w:color="892D4D"/>
          <w:insideH w:val="single" w:sz="4" w:space="0" w:color="892D4D"/>
          <w:insideV w:val="single" w:sz="4" w:space="0" w:color="892D4D"/>
        </w:tblBorders>
        <w:tblLook w:val="04A0" w:firstRow="1" w:lastRow="0" w:firstColumn="1" w:lastColumn="0" w:noHBand="0" w:noVBand="1"/>
      </w:tblPr>
      <w:tblGrid>
        <w:gridCol w:w="1623"/>
        <w:gridCol w:w="2697"/>
        <w:gridCol w:w="1317"/>
        <w:gridCol w:w="3543"/>
      </w:tblGrid>
      <w:tr w:rsidR="000632F6" w:rsidRPr="00DF1680" w14:paraId="14C9F183" w14:textId="77777777" w:rsidTr="008809F2">
        <w:tc>
          <w:tcPr>
            <w:tcW w:w="1623" w:type="dxa"/>
          </w:tcPr>
          <w:p w14:paraId="79FF0623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Text pages</w:t>
            </w:r>
          </w:p>
        </w:tc>
        <w:tc>
          <w:tcPr>
            <w:tcW w:w="2697" w:type="dxa"/>
          </w:tcPr>
          <w:p w14:paraId="479B6845" w14:textId="56263EDA" w:rsidR="000632F6" w:rsidRPr="00DF1680" w:rsidRDefault="00044D9E" w:rsidP="008809F2">
            <w:pPr>
              <w:tabs>
                <w:tab w:val="left" w:pos="4060"/>
              </w:tabs>
              <w:spacing w:before="60" w:after="60" w:line="276" w:lineRule="auto"/>
            </w:pPr>
            <w:r>
              <w:t>-</w:t>
            </w:r>
          </w:p>
        </w:tc>
        <w:tc>
          <w:tcPr>
            <w:tcW w:w="1317" w:type="dxa"/>
          </w:tcPr>
          <w:p w14:paraId="2FFC0D23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Appendices</w:t>
            </w:r>
          </w:p>
        </w:tc>
        <w:tc>
          <w:tcPr>
            <w:tcW w:w="3543" w:type="dxa"/>
          </w:tcPr>
          <w:p w14:paraId="7390CB08" w14:textId="35D573F3" w:rsidR="000632F6" w:rsidRPr="00DF1680" w:rsidRDefault="00A9796E" w:rsidP="008809F2">
            <w:pPr>
              <w:tabs>
                <w:tab w:val="left" w:pos="4060"/>
              </w:tabs>
              <w:spacing w:before="60" w:after="60" w:line="276" w:lineRule="auto"/>
            </w:pPr>
            <w:r>
              <w:t>-</w:t>
            </w:r>
          </w:p>
        </w:tc>
      </w:tr>
    </w:tbl>
    <w:p w14:paraId="2242EEF5" w14:textId="77777777" w:rsidR="000632F6" w:rsidRPr="00DF1680" w:rsidRDefault="000632F6" w:rsidP="000632F6">
      <w:pPr>
        <w:tabs>
          <w:tab w:val="left" w:pos="4060"/>
        </w:tabs>
        <w:spacing w:before="60" w:after="60" w:line="276" w:lineRule="auto"/>
        <w:rPr>
          <w:rFonts w:eastAsia="Calibri"/>
        </w:rPr>
      </w:pPr>
    </w:p>
    <w:p w14:paraId="7CD5E19A" w14:textId="77777777" w:rsidR="000632F6" w:rsidRPr="00DF1680" w:rsidRDefault="000632F6" w:rsidP="000632F6">
      <w:pPr>
        <w:tabs>
          <w:tab w:val="left" w:pos="4060"/>
        </w:tabs>
        <w:spacing w:before="60" w:after="60" w:line="276" w:lineRule="auto"/>
        <w:rPr>
          <w:rFonts w:eastAsia="Calibri"/>
        </w:rPr>
      </w:pPr>
    </w:p>
    <w:tbl>
      <w:tblPr>
        <w:tblStyle w:val="TableGrid2"/>
        <w:tblW w:w="9200" w:type="dxa"/>
        <w:tblBorders>
          <w:top w:val="single" w:sz="4" w:space="0" w:color="892D4D"/>
          <w:left w:val="single" w:sz="4" w:space="0" w:color="892D4D"/>
          <w:bottom w:val="single" w:sz="4" w:space="0" w:color="892D4D"/>
          <w:right w:val="single" w:sz="4" w:space="0" w:color="892D4D"/>
          <w:insideH w:val="single" w:sz="4" w:space="0" w:color="892D4D"/>
          <w:insideV w:val="single" w:sz="4" w:space="0" w:color="892D4D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"/>
        <w:gridCol w:w="1814"/>
        <w:gridCol w:w="1417"/>
        <w:gridCol w:w="1134"/>
        <w:gridCol w:w="567"/>
        <w:gridCol w:w="1429"/>
        <w:gridCol w:w="525"/>
        <w:gridCol w:w="1320"/>
        <w:gridCol w:w="496"/>
      </w:tblGrid>
      <w:tr w:rsidR="000632F6" w:rsidRPr="00DF1680" w14:paraId="3692F140" w14:textId="77777777" w:rsidTr="008809F2">
        <w:tc>
          <w:tcPr>
            <w:tcW w:w="498" w:type="dxa"/>
          </w:tcPr>
          <w:p w14:paraId="343CBE6B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Rev.</w:t>
            </w:r>
          </w:p>
        </w:tc>
        <w:tc>
          <w:tcPr>
            <w:tcW w:w="1814" w:type="dxa"/>
          </w:tcPr>
          <w:p w14:paraId="1961D0E3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Status</w:t>
            </w:r>
          </w:p>
        </w:tc>
        <w:tc>
          <w:tcPr>
            <w:tcW w:w="1417" w:type="dxa"/>
          </w:tcPr>
          <w:p w14:paraId="589748EA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Date</w:t>
            </w:r>
          </w:p>
        </w:tc>
        <w:tc>
          <w:tcPr>
            <w:tcW w:w="1701" w:type="dxa"/>
            <w:gridSpan w:val="2"/>
          </w:tcPr>
          <w:p w14:paraId="3ED5188B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Author(s)</w:t>
            </w:r>
          </w:p>
        </w:tc>
        <w:tc>
          <w:tcPr>
            <w:tcW w:w="1954" w:type="dxa"/>
            <w:gridSpan w:val="2"/>
          </w:tcPr>
          <w:p w14:paraId="101B56AE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 xml:space="preserve">Reviewed </w:t>
            </w:r>
          </w:p>
        </w:tc>
        <w:tc>
          <w:tcPr>
            <w:tcW w:w="1816" w:type="dxa"/>
            <w:gridSpan w:val="2"/>
          </w:tcPr>
          <w:p w14:paraId="03D8FDF2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  <w:r w:rsidRPr="00DF1680">
              <w:t>Approved</w:t>
            </w:r>
          </w:p>
        </w:tc>
      </w:tr>
      <w:tr w:rsidR="000632F6" w:rsidRPr="00DF1680" w14:paraId="55617A3C" w14:textId="77777777" w:rsidTr="008809F2">
        <w:tc>
          <w:tcPr>
            <w:tcW w:w="498" w:type="dxa"/>
          </w:tcPr>
          <w:p w14:paraId="3E3DF0E7" w14:textId="002F2012" w:rsidR="000632F6" w:rsidRPr="00DF1680" w:rsidRDefault="009F637E" w:rsidP="008809F2">
            <w:pPr>
              <w:tabs>
                <w:tab w:val="left" w:pos="4060"/>
              </w:tabs>
              <w:spacing w:before="60" w:after="60" w:line="276" w:lineRule="auto"/>
            </w:pPr>
            <w:r>
              <w:t>T0</w:t>
            </w:r>
            <w:r w:rsidR="00E35C3F">
              <w:t>1</w:t>
            </w:r>
          </w:p>
        </w:tc>
        <w:tc>
          <w:tcPr>
            <w:tcW w:w="1814" w:type="dxa"/>
          </w:tcPr>
          <w:p w14:paraId="694FA0C9" w14:textId="5EFA592C" w:rsidR="000632F6" w:rsidRPr="00DF1680" w:rsidRDefault="005C3C62" w:rsidP="008809F2">
            <w:pPr>
              <w:tabs>
                <w:tab w:val="left" w:pos="4060"/>
              </w:tabs>
              <w:spacing w:before="60" w:after="60" w:line="276" w:lineRule="auto"/>
            </w:pPr>
            <w:r>
              <w:t>Tender</w:t>
            </w:r>
          </w:p>
        </w:tc>
        <w:tc>
          <w:tcPr>
            <w:tcW w:w="1417" w:type="dxa"/>
          </w:tcPr>
          <w:p w14:paraId="2ED83B2D" w14:textId="100A3E9B" w:rsidR="000632F6" w:rsidRPr="00DF1680" w:rsidRDefault="00FE72A6" w:rsidP="008809F2">
            <w:pPr>
              <w:tabs>
                <w:tab w:val="left" w:pos="4060"/>
              </w:tabs>
              <w:spacing w:before="60" w:after="60" w:line="276" w:lineRule="auto"/>
            </w:pPr>
            <w:r>
              <w:t>22/07/2026</w:t>
            </w:r>
          </w:p>
        </w:tc>
        <w:tc>
          <w:tcPr>
            <w:tcW w:w="1134" w:type="dxa"/>
          </w:tcPr>
          <w:p w14:paraId="3863065D" w14:textId="5EE7812C" w:rsidR="000632F6" w:rsidRPr="00DF1680" w:rsidRDefault="00FE72A6" w:rsidP="008809F2">
            <w:pPr>
              <w:tabs>
                <w:tab w:val="left" w:pos="984"/>
                <w:tab w:val="left" w:pos="4060"/>
              </w:tabs>
              <w:spacing w:before="60" w:after="60" w:line="276" w:lineRule="auto"/>
            </w:pPr>
            <w:r>
              <w:t>Á. McGrath</w:t>
            </w:r>
          </w:p>
        </w:tc>
        <w:tc>
          <w:tcPr>
            <w:tcW w:w="567" w:type="dxa"/>
          </w:tcPr>
          <w:p w14:paraId="49F7EF88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429" w:type="dxa"/>
          </w:tcPr>
          <w:p w14:paraId="47AD14C4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525" w:type="dxa"/>
          </w:tcPr>
          <w:p w14:paraId="56026D4E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320" w:type="dxa"/>
          </w:tcPr>
          <w:p w14:paraId="36283BD4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496" w:type="dxa"/>
          </w:tcPr>
          <w:p w14:paraId="408BFC79" w14:textId="77777777" w:rsidR="000632F6" w:rsidRPr="00DF1680" w:rsidRDefault="000632F6" w:rsidP="008809F2">
            <w:pPr>
              <w:tabs>
                <w:tab w:val="left" w:pos="4060"/>
              </w:tabs>
              <w:spacing w:before="60" w:after="60" w:line="276" w:lineRule="auto"/>
            </w:pPr>
          </w:p>
        </w:tc>
      </w:tr>
      <w:tr w:rsidR="009F637E" w:rsidRPr="00DF1680" w14:paraId="33627324" w14:textId="77777777" w:rsidTr="008809F2">
        <w:tc>
          <w:tcPr>
            <w:tcW w:w="498" w:type="dxa"/>
          </w:tcPr>
          <w:p w14:paraId="179B2631" w14:textId="4BBE8D86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814" w:type="dxa"/>
          </w:tcPr>
          <w:p w14:paraId="3614E9D6" w14:textId="6CB736CF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417" w:type="dxa"/>
          </w:tcPr>
          <w:p w14:paraId="5B5B8DE2" w14:textId="092BB479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134" w:type="dxa"/>
          </w:tcPr>
          <w:p w14:paraId="625EFA74" w14:textId="0AE4DE2A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567" w:type="dxa"/>
          </w:tcPr>
          <w:p w14:paraId="70BB2ECC" w14:textId="38E85AA8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429" w:type="dxa"/>
          </w:tcPr>
          <w:p w14:paraId="57FF2F36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525" w:type="dxa"/>
          </w:tcPr>
          <w:p w14:paraId="73C3020E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320" w:type="dxa"/>
          </w:tcPr>
          <w:p w14:paraId="1B32D251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496" w:type="dxa"/>
          </w:tcPr>
          <w:p w14:paraId="07BB3164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</w:tr>
      <w:tr w:rsidR="009F637E" w:rsidRPr="00DF1680" w14:paraId="0304EBD8" w14:textId="77777777" w:rsidTr="008809F2">
        <w:tc>
          <w:tcPr>
            <w:tcW w:w="498" w:type="dxa"/>
          </w:tcPr>
          <w:p w14:paraId="62E7ED30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814" w:type="dxa"/>
          </w:tcPr>
          <w:p w14:paraId="768344B8" w14:textId="5D597315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417" w:type="dxa"/>
          </w:tcPr>
          <w:p w14:paraId="24F03178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134" w:type="dxa"/>
          </w:tcPr>
          <w:p w14:paraId="2DA68E5A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567" w:type="dxa"/>
          </w:tcPr>
          <w:p w14:paraId="69AFF0A7" w14:textId="21399FDF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429" w:type="dxa"/>
          </w:tcPr>
          <w:p w14:paraId="1DB02E55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525" w:type="dxa"/>
          </w:tcPr>
          <w:p w14:paraId="0AEE296E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1320" w:type="dxa"/>
          </w:tcPr>
          <w:p w14:paraId="6DB81D6D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  <w:tc>
          <w:tcPr>
            <w:tcW w:w="496" w:type="dxa"/>
          </w:tcPr>
          <w:p w14:paraId="4B4DCED7" w14:textId="77777777" w:rsidR="009F637E" w:rsidRPr="00DF1680" w:rsidRDefault="009F637E" w:rsidP="009F637E">
            <w:pPr>
              <w:tabs>
                <w:tab w:val="left" w:pos="4060"/>
              </w:tabs>
              <w:spacing w:before="60" w:after="60" w:line="276" w:lineRule="auto"/>
            </w:pPr>
          </w:p>
        </w:tc>
      </w:tr>
    </w:tbl>
    <w:p w14:paraId="6ED879DC" w14:textId="77777777" w:rsidR="000632F6" w:rsidRPr="00DF1680" w:rsidRDefault="000632F6" w:rsidP="000632F6">
      <w:pPr>
        <w:tabs>
          <w:tab w:val="left" w:pos="7090"/>
        </w:tabs>
        <w:spacing w:after="120" w:line="276" w:lineRule="auto"/>
        <w:jc w:val="right"/>
        <w:rPr>
          <w:rFonts w:eastAsia="Calibri"/>
          <w:color w:val="892D4D"/>
        </w:rPr>
      </w:pPr>
    </w:p>
    <w:p w14:paraId="01C7D634" w14:textId="77777777" w:rsidR="000632F6" w:rsidRPr="00DF1680" w:rsidRDefault="000632F6" w:rsidP="000632F6">
      <w:pPr>
        <w:tabs>
          <w:tab w:val="left" w:pos="7090"/>
        </w:tabs>
        <w:spacing w:after="120" w:line="276" w:lineRule="auto"/>
        <w:jc w:val="right"/>
        <w:rPr>
          <w:rFonts w:eastAsia="Calibri"/>
          <w:color w:val="892D4D"/>
        </w:rPr>
      </w:pPr>
    </w:p>
    <w:p w14:paraId="1A97A2F8" w14:textId="699341EA" w:rsidR="00A70B6E" w:rsidRPr="005B0214" w:rsidRDefault="000632F6" w:rsidP="005C3C62">
      <w:pPr>
        <w:tabs>
          <w:tab w:val="left" w:pos="7090"/>
        </w:tabs>
        <w:spacing w:before="240" w:after="120" w:line="276" w:lineRule="auto"/>
        <w:jc w:val="right"/>
        <w:rPr>
          <w:sz w:val="28"/>
          <w:szCs w:val="28"/>
        </w:rPr>
      </w:pPr>
      <w:r w:rsidRPr="00DF1680">
        <w:rPr>
          <w:rFonts w:eastAsia="Calibri"/>
          <w:noProof/>
          <w:lang w:eastAsia="en-IE"/>
        </w:rPr>
        <w:drawing>
          <wp:inline distT="0" distB="0" distL="0" distR="0" wp14:anchorId="3F34730B" wp14:editId="5A2E3A52">
            <wp:extent cx="1076276" cy="1232259"/>
            <wp:effectExtent l="0" t="0" r="0" b="0"/>
            <wp:docPr id="11" name="Picture 1" descr="We are C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 are Cor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7331" t="14691" r="16704" b="13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003" cy="1247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0B6E" w:rsidRPr="005B0214" w:rsidSect="005C3C62">
      <w:footerReference w:type="default" r:id="rId13"/>
      <w:pgSz w:w="11906" w:h="16838"/>
      <w:pgMar w:top="1440" w:right="1440" w:bottom="1440" w:left="1440" w:header="709" w:footer="709" w:gutter="0"/>
      <w:pgNumType w:fmt="lowerRoman"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BFE69" w14:textId="77777777" w:rsidR="00A21FAA" w:rsidRDefault="00A21FAA" w:rsidP="003B3937">
      <w:pPr>
        <w:spacing w:after="0" w:line="240" w:lineRule="auto"/>
      </w:pPr>
      <w:r>
        <w:separator/>
      </w:r>
    </w:p>
  </w:endnote>
  <w:endnote w:type="continuationSeparator" w:id="0">
    <w:p w14:paraId="3678EE5D" w14:textId="77777777" w:rsidR="00A21FAA" w:rsidRDefault="00A21FAA" w:rsidP="003B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288D6" w14:textId="77777777" w:rsidR="00C71437" w:rsidRDefault="00C71437" w:rsidP="007920D2">
    <w:pPr>
      <w:tabs>
        <w:tab w:val="left" w:pos="398"/>
        <w:tab w:val="left" w:pos="157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682F8" w14:textId="77777777" w:rsidR="00A21FAA" w:rsidRDefault="00A21FAA" w:rsidP="003B3937">
      <w:pPr>
        <w:spacing w:after="0" w:line="240" w:lineRule="auto"/>
      </w:pPr>
      <w:r>
        <w:separator/>
      </w:r>
    </w:p>
  </w:footnote>
  <w:footnote w:type="continuationSeparator" w:id="0">
    <w:p w14:paraId="3EB7FF65" w14:textId="77777777" w:rsidR="00A21FAA" w:rsidRDefault="00A21FAA" w:rsidP="003B3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BA410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 w:themeColor="text1"/>
      </w:rPr>
    </w:lvl>
  </w:abstractNum>
  <w:abstractNum w:abstractNumId="1" w15:restartNumberingAfterBreak="0">
    <w:nsid w:val="066744B2"/>
    <w:multiLevelType w:val="hybridMultilevel"/>
    <w:tmpl w:val="56CC22B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07411"/>
    <w:multiLevelType w:val="hybridMultilevel"/>
    <w:tmpl w:val="56CC22B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40638"/>
    <w:multiLevelType w:val="hybridMultilevel"/>
    <w:tmpl w:val="DD64D90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D1B57"/>
    <w:multiLevelType w:val="hybridMultilevel"/>
    <w:tmpl w:val="409861D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83FE5"/>
    <w:multiLevelType w:val="multilevel"/>
    <w:tmpl w:val="C3922B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B16D03"/>
    <w:multiLevelType w:val="hybridMultilevel"/>
    <w:tmpl w:val="D414A08A"/>
    <w:lvl w:ilvl="0" w:tplc="8F3466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5270D"/>
    <w:multiLevelType w:val="hybridMultilevel"/>
    <w:tmpl w:val="56CC22B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F64F3"/>
    <w:multiLevelType w:val="hybridMultilevel"/>
    <w:tmpl w:val="DD30F6F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F5B93"/>
    <w:multiLevelType w:val="multilevel"/>
    <w:tmpl w:val="07909530"/>
    <w:lvl w:ilvl="0">
      <w:start w:val="1"/>
      <w:numFmt w:val="bullet"/>
      <w:pStyle w:val="ReportList2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pStyle w:val="AppendixLevel1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2">
      <w:start w:val="1"/>
      <w:numFmt w:val="bullet"/>
      <w:pStyle w:val="AppendixLevel2"/>
      <w:lvlText w:val=""/>
      <w:lvlJc w:val="left"/>
      <w:pPr>
        <w:tabs>
          <w:tab w:val="num" w:pos="1071"/>
        </w:tabs>
        <w:ind w:left="1071" w:hanging="357"/>
      </w:pPr>
      <w:rPr>
        <w:rFonts w:ascii="Symbol" w:hAnsi="Symbol" w:hint="default"/>
      </w:rPr>
    </w:lvl>
    <w:lvl w:ilvl="3">
      <w:start w:val="1"/>
      <w:numFmt w:val="bullet"/>
      <w:pStyle w:val="AppendixLevel3"/>
      <w:lvlText w:val="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AppendixLevel4"/>
      <w:lvlText w:val="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"/>
      <w:lvlJc w:val="left"/>
      <w:pPr>
        <w:tabs>
          <w:tab w:val="num" w:pos="2856"/>
        </w:tabs>
        <w:ind w:left="2856" w:hanging="357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3213"/>
        </w:tabs>
        <w:ind w:left="3213" w:hanging="357"/>
      </w:pPr>
      <w:rPr>
        <w:rFonts w:ascii="Wingdings" w:hAnsi="Wingdings" w:hint="default"/>
      </w:rPr>
    </w:lvl>
  </w:abstractNum>
  <w:abstractNum w:abstractNumId="10" w15:restartNumberingAfterBreak="0">
    <w:nsid w:val="465F7AB9"/>
    <w:multiLevelType w:val="hybridMultilevel"/>
    <w:tmpl w:val="DD80FFC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441F7"/>
    <w:multiLevelType w:val="singleLevel"/>
    <w:tmpl w:val="9E58340E"/>
    <w:lvl w:ilvl="0">
      <w:start w:val="1"/>
      <w:numFmt w:val="bullet"/>
      <w:pStyle w:val="ReportLis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</w:rPr>
    </w:lvl>
  </w:abstractNum>
  <w:abstractNum w:abstractNumId="12" w15:restartNumberingAfterBreak="0">
    <w:nsid w:val="4E06753A"/>
    <w:multiLevelType w:val="hybridMultilevel"/>
    <w:tmpl w:val="56CC22B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A472B"/>
    <w:multiLevelType w:val="hybridMultilevel"/>
    <w:tmpl w:val="85A22838"/>
    <w:lvl w:ilvl="0" w:tplc="49D6F916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B3B9F"/>
    <w:multiLevelType w:val="hybridMultilevel"/>
    <w:tmpl w:val="AE9E50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10FD9"/>
    <w:multiLevelType w:val="hybridMultilevel"/>
    <w:tmpl w:val="3BBCEE44"/>
    <w:lvl w:ilvl="0" w:tplc="665A167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67A6"/>
    <w:multiLevelType w:val="hybridMultilevel"/>
    <w:tmpl w:val="E0AA895C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048AD"/>
    <w:multiLevelType w:val="hybridMultilevel"/>
    <w:tmpl w:val="56CC22B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86F67"/>
    <w:multiLevelType w:val="hybridMultilevel"/>
    <w:tmpl w:val="56CC22B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70376"/>
    <w:multiLevelType w:val="hybridMultilevel"/>
    <w:tmpl w:val="D55CB952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934E9"/>
    <w:multiLevelType w:val="hybridMultilevel"/>
    <w:tmpl w:val="0FFA58BA"/>
    <w:lvl w:ilvl="0" w:tplc="665A167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73AF5"/>
    <w:multiLevelType w:val="hybridMultilevel"/>
    <w:tmpl w:val="81F8861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1">
      <w:start w:val="1"/>
      <w:numFmt w:val="decimal"/>
      <w:lvlText w:val="%2)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685209">
    <w:abstractNumId w:val="0"/>
  </w:num>
  <w:num w:numId="2" w16cid:durableId="2112553475">
    <w:abstractNumId w:val="5"/>
  </w:num>
  <w:num w:numId="3" w16cid:durableId="37510552">
    <w:abstractNumId w:val="11"/>
  </w:num>
  <w:num w:numId="4" w16cid:durableId="834339223">
    <w:abstractNumId w:val="9"/>
  </w:num>
  <w:num w:numId="5" w16cid:durableId="60905833">
    <w:abstractNumId w:val="8"/>
  </w:num>
  <w:num w:numId="6" w16cid:durableId="2106489092">
    <w:abstractNumId w:val="16"/>
  </w:num>
  <w:num w:numId="7" w16cid:durableId="1521625020">
    <w:abstractNumId w:val="15"/>
  </w:num>
  <w:num w:numId="8" w16cid:durableId="2082605784">
    <w:abstractNumId w:val="20"/>
  </w:num>
  <w:num w:numId="9" w16cid:durableId="447429134">
    <w:abstractNumId w:val="3"/>
  </w:num>
  <w:num w:numId="10" w16cid:durableId="1810199990">
    <w:abstractNumId w:val="14"/>
  </w:num>
  <w:num w:numId="11" w16cid:durableId="1879126821">
    <w:abstractNumId w:val="18"/>
  </w:num>
  <w:num w:numId="12" w16cid:durableId="1347906151">
    <w:abstractNumId w:val="10"/>
  </w:num>
  <w:num w:numId="13" w16cid:durableId="1909077384">
    <w:abstractNumId w:val="13"/>
  </w:num>
  <w:num w:numId="14" w16cid:durableId="1009721238">
    <w:abstractNumId w:val="7"/>
  </w:num>
  <w:num w:numId="15" w16cid:durableId="1224484106">
    <w:abstractNumId w:val="2"/>
  </w:num>
  <w:num w:numId="16" w16cid:durableId="1653750892">
    <w:abstractNumId w:val="12"/>
  </w:num>
  <w:num w:numId="17" w16cid:durableId="429206152">
    <w:abstractNumId w:val="19"/>
  </w:num>
  <w:num w:numId="18" w16cid:durableId="1021128266">
    <w:abstractNumId w:val="21"/>
  </w:num>
  <w:num w:numId="19" w16cid:durableId="860436362">
    <w:abstractNumId w:val="4"/>
  </w:num>
  <w:num w:numId="20" w16cid:durableId="1364943815">
    <w:abstractNumId w:val="6"/>
  </w:num>
  <w:num w:numId="21" w16cid:durableId="1688945910">
    <w:abstractNumId w:val="13"/>
  </w:num>
  <w:num w:numId="22" w16cid:durableId="754589338">
    <w:abstractNumId w:val="1"/>
  </w:num>
  <w:num w:numId="23" w16cid:durableId="848904864">
    <w:abstractNumId w:val="13"/>
  </w:num>
  <w:num w:numId="24" w16cid:durableId="1454901662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4F"/>
    <w:rsid w:val="00000786"/>
    <w:rsid w:val="000202F5"/>
    <w:rsid w:val="000308CC"/>
    <w:rsid w:val="0004258F"/>
    <w:rsid w:val="00044D9E"/>
    <w:rsid w:val="00046A10"/>
    <w:rsid w:val="000532D4"/>
    <w:rsid w:val="00060B0C"/>
    <w:rsid w:val="000632F6"/>
    <w:rsid w:val="000634A9"/>
    <w:rsid w:val="000652D0"/>
    <w:rsid w:val="00085E85"/>
    <w:rsid w:val="0008725F"/>
    <w:rsid w:val="00091F3A"/>
    <w:rsid w:val="000B0B31"/>
    <w:rsid w:val="000B4000"/>
    <w:rsid w:val="000B6CC0"/>
    <w:rsid w:val="000C352E"/>
    <w:rsid w:val="000C4BC6"/>
    <w:rsid w:val="000D51A3"/>
    <w:rsid w:val="000D52F4"/>
    <w:rsid w:val="000D5B64"/>
    <w:rsid w:val="000E0278"/>
    <w:rsid w:val="000E42BB"/>
    <w:rsid w:val="001030A3"/>
    <w:rsid w:val="00110393"/>
    <w:rsid w:val="00114AA9"/>
    <w:rsid w:val="00123FDC"/>
    <w:rsid w:val="00124175"/>
    <w:rsid w:val="00130301"/>
    <w:rsid w:val="00131BEE"/>
    <w:rsid w:val="00132E06"/>
    <w:rsid w:val="001403F5"/>
    <w:rsid w:val="001460CD"/>
    <w:rsid w:val="001521A2"/>
    <w:rsid w:val="00153855"/>
    <w:rsid w:val="00156D5A"/>
    <w:rsid w:val="00172FF6"/>
    <w:rsid w:val="00173222"/>
    <w:rsid w:val="00177A7F"/>
    <w:rsid w:val="00180D86"/>
    <w:rsid w:val="001A2D20"/>
    <w:rsid w:val="001C2449"/>
    <w:rsid w:val="001C42B2"/>
    <w:rsid w:val="001D17F7"/>
    <w:rsid w:val="001E6CA9"/>
    <w:rsid w:val="001F2945"/>
    <w:rsid w:val="0020205F"/>
    <w:rsid w:val="0021328B"/>
    <w:rsid w:val="002226D1"/>
    <w:rsid w:val="00226568"/>
    <w:rsid w:val="00230E02"/>
    <w:rsid w:val="00240B9B"/>
    <w:rsid w:val="00242CCB"/>
    <w:rsid w:val="0024342A"/>
    <w:rsid w:val="00263CEB"/>
    <w:rsid w:val="00281D69"/>
    <w:rsid w:val="0028537A"/>
    <w:rsid w:val="00297B0D"/>
    <w:rsid w:val="002A0CD5"/>
    <w:rsid w:val="002A624E"/>
    <w:rsid w:val="002A6EA5"/>
    <w:rsid w:val="002B4B44"/>
    <w:rsid w:val="002D7F4D"/>
    <w:rsid w:val="002E3C68"/>
    <w:rsid w:val="002E65A4"/>
    <w:rsid w:val="002F4E5C"/>
    <w:rsid w:val="00300D53"/>
    <w:rsid w:val="00311CC7"/>
    <w:rsid w:val="00314EBC"/>
    <w:rsid w:val="003221FA"/>
    <w:rsid w:val="00323CD2"/>
    <w:rsid w:val="003349BA"/>
    <w:rsid w:val="00335BCE"/>
    <w:rsid w:val="00342B37"/>
    <w:rsid w:val="00346E5D"/>
    <w:rsid w:val="0035475B"/>
    <w:rsid w:val="00355EC6"/>
    <w:rsid w:val="00361AE4"/>
    <w:rsid w:val="00362F43"/>
    <w:rsid w:val="0036458D"/>
    <w:rsid w:val="00387F38"/>
    <w:rsid w:val="00395E25"/>
    <w:rsid w:val="0039688D"/>
    <w:rsid w:val="003A0A1F"/>
    <w:rsid w:val="003A14CC"/>
    <w:rsid w:val="003A6213"/>
    <w:rsid w:val="003A6BC5"/>
    <w:rsid w:val="003B30CE"/>
    <w:rsid w:val="003B3937"/>
    <w:rsid w:val="003C1BDC"/>
    <w:rsid w:val="003C4158"/>
    <w:rsid w:val="003D1C6C"/>
    <w:rsid w:val="003D2C1E"/>
    <w:rsid w:val="003E2DB2"/>
    <w:rsid w:val="003E38C4"/>
    <w:rsid w:val="003E3A0C"/>
    <w:rsid w:val="003F10F3"/>
    <w:rsid w:val="00403593"/>
    <w:rsid w:val="00403EEA"/>
    <w:rsid w:val="004041F8"/>
    <w:rsid w:val="00431159"/>
    <w:rsid w:val="00435463"/>
    <w:rsid w:val="004374A2"/>
    <w:rsid w:val="0044078C"/>
    <w:rsid w:val="00441B9C"/>
    <w:rsid w:val="004438E8"/>
    <w:rsid w:val="00444595"/>
    <w:rsid w:val="00471933"/>
    <w:rsid w:val="00487E21"/>
    <w:rsid w:val="0049617F"/>
    <w:rsid w:val="004969DE"/>
    <w:rsid w:val="00497E1A"/>
    <w:rsid w:val="004A2047"/>
    <w:rsid w:val="004A3BAC"/>
    <w:rsid w:val="004A7DF6"/>
    <w:rsid w:val="004B0C7E"/>
    <w:rsid w:val="004B1B2B"/>
    <w:rsid w:val="004C0423"/>
    <w:rsid w:val="004C0772"/>
    <w:rsid w:val="004C2353"/>
    <w:rsid w:val="004C6070"/>
    <w:rsid w:val="004C750F"/>
    <w:rsid w:val="004D2311"/>
    <w:rsid w:val="004E36CC"/>
    <w:rsid w:val="004E4172"/>
    <w:rsid w:val="004F4FD8"/>
    <w:rsid w:val="00505259"/>
    <w:rsid w:val="00507EAB"/>
    <w:rsid w:val="0051203C"/>
    <w:rsid w:val="00516A4F"/>
    <w:rsid w:val="00534435"/>
    <w:rsid w:val="00536ED9"/>
    <w:rsid w:val="00542732"/>
    <w:rsid w:val="005445AB"/>
    <w:rsid w:val="00551EA4"/>
    <w:rsid w:val="005634F7"/>
    <w:rsid w:val="005636AB"/>
    <w:rsid w:val="005656A5"/>
    <w:rsid w:val="005666EA"/>
    <w:rsid w:val="0057029C"/>
    <w:rsid w:val="00571666"/>
    <w:rsid w:val="00572DF4"/>
    <w:rsid w:val="00573011"/>
    <w:rsid w:val="00581AEB"/>
    <w:rsid w:val="00595A93"/>
    <w:rsid w:val="005A22C3"/>
    <w:rsid w:val="005A2C1F"/>
    <w:rsid w:val="005B0214"/>
    <w:rsid w:val="005C3C62"/>
    <w:rsid w:val="005C4F70"/>
    <w:rsid w:val="005C5EBF"/>
    <w:rsid w:val="005C5F53"/>
    <w:rsid w:val="005D07E2"/>
    <w:rsid w:val="005E323B"/>
    <w:rsid w:val="005E5281"/>
    <w:rsid w:val="005F1382"/>
    <w:rsid w:val="005F6804"/>
    <w:rsid w:val="0060684E"/>
    <w:rsid w:val="00612D37"/>
    <w:rsid w:val="00616BEA"/>
    <w:rsid w:val="00627792"/>
    <w:rsid w:val="006348F9"/>
    <w:rsid w:val="00634979"/>
    <w:rsid w:val="00634A6E"/>
    <w:rsid w:val="0063747E"/>
    <w:rsid w:val="00637EFA"/>
    <w:rsid w:val="0064373D"/>
    <w:rsid w:val="00643F50"/>
    <w:rsid w:val="006510FA"/>
    <w:rsid w:val="00660F79"/>
    <w:rsid w:val="006610B7"/>
    <w:rsid w:val="00662CF0"/>
    <w:rsid w:val="00671791"/>
    <w:rsid w:val="00672EB3"/>
    <w:rsid w:val="0068221D"/>
    <w:rsid w:val="00684ED3"/>
    <w:rsid w:val="00690316"/>
    <w:rsid w:val="00690FA3"/>
    <w:rsid w:val="00691549"/>
    <w:rsid w:val="006C4BD7"/>
    <w:rsid w:val="006C7755"/>
    <w:rsid w:val="006C7C56"/>
    <w:rsid w:val="006E04BB"/>
    <w:rsid w:val="006E1217"/>
    <w:rsid w:val="007039F8"/>
    <w:rsid w:val="00705DA2"/>
    <w:rsid w:val="007149CA"/>
    <w:rsid w:val="00721D34"/>
    <w:rsid w:val="0073163D"/>
    <w:rsid w:val="00734DF7"/>
    <w:rsid w:val="007358E6"/>
    <w:rsid w:val="00735C7D"/>
    <w:rsid w:val="00744679"/>
    <w:rsid w:val="00744B56"/>
    <w:rsid w:val="007469B4"/>
    <w:rsid w:val="00750572"/>
    <w:rsid w:val="00755EE9"/>
    <w:rsid w:val="00757116"/>
    <w:rsid w:val="007646AB"/>
    <w:rsid w:val="00766225"/>
    <w:rsid w:val="00770D71"/>
    <w:rsid w:val="007717E4"/>
    <w:rsid w:val="007847D1"/>
    <w:rsid w:val="00785943"/>
    <w:rsid w:val="00785D48"/>
    <w:rsid w:val="007910EC"/>
    <w:rsid w:val="007920D2"/>
    <w:rsid w:val="007941E7"/>
    <w:rsid w:val="007A06BE"/>
    <w:rsid w:val="007B0C3A"/>
    <w:rsid w:val="007B37CE"/>
    <w:rsid w:val="007C348F"/>
    <w:rsid w:val="007D47C1"/>
    <w:rsid w:val="007E137A"/>
    <w:rsid w:val="007E5F26"/>
    <w:rsid w:val="007F085D"/>
    <w:rsid w:val="00803BB5"/>
    <w:rsid w:val="00820AB4"/>
    <w:rsid w:val="00820E59"/>
    <w:rsid w:val="008235C6"/>
    <w:rsid w:val="00826C48"/>
    <w:rsid w:val="00834161"/>
    <w:rsid w:val="008604C5"/>
    <w:rsid w:val="0086608C"/>
    <w:rsid w:val="00866519"/>
    <w:rsid w:val="008809F2"/>
    <w:rsid w:val="00884402"/>
    <w:rsid w:val="00885486"/>
    <w:rsid w:val="00886BB8"/>
    <w:rsid w:val="008B50EB"/>
    <w:rsid w:val="008C170A"/>
    <w:rsid w:val="008C5A15"/>
    <w:rsid w:val="008D3A68"/>
    <w:rsid w:val="008F1A4C"/>
    <w:rsid w:val="008F1CB1"/>
    <w:rsid w:val="008F2F4F"/>
    <w:rsid w:val="008F702A"/>
    <w:rsid w:val="00902C2C"/>
    <w:rsid w:val="00904155"/>
    <w:rsid w:val="00906F7A"/>
    <w:rsid w:val="00907B78"/>
    <w:rsid w:val="00912CB9"/>
    <w:rsid w:val="00921F84"/>
    <w:rsid w:val="00924789"/>
    <w:rsid w:val="00930551"/>
    <w:rsid w:val="0093225B"/>
    <w:rsid w:val="00945FC5"/>
    <w:rsid w:val="00953705"/>
    <w:rsid w:val="009653D5"/>
    <w:rsid w:val="00975F6A"/>
    <w:rsid w:val="0097656B"/>
    <w:rsid w:val="00983B77"/>
    <w:rsid w:val="00994C95"/>
    <w:rsid w:val="009B7811"/>
    <w:rsid w:val="009C042C"/>
    <w:rsid w:val="009C3CC9"/>
    <w:rsid w:val="009C5916"/>
    <w:rsid w:val="009D1BBF"/>
    <w:rsid w:val="009D3D1F"/>
    <w:rsid w:val="009E0C1D"/>
    <w:rsid w:val="009F3B82"/>
    <w:rsid w:val="009F637E"/>
    <w:rsid w:val="00A007B5"/>
    <w:rsid w:val="00A0586D"/>
    <w:rsid w:val="00A07669"/>
    <w:rsid w:val="00A21FAA"/>
    <w:rsid w:val="00A22C25"/>
    <w:rsid w:val="00A3357C"/>
    <w:rsid w:val="00A3374D"/>
    <w:rsid w:val="00A4153A"/>
    <w:rsid w:val="00A548EC"/>
    <w:rsid w:val="00A6495F"/>
    <w:rsid w:val="00A65182"/>
    <w:rsid w:val="00A70B6E"/>
    <w:rsid w:val="00A86133"/>
    <w:rsid w:val="00A92CED"/>
    <w:rsid w:val="00A9796E"/>
    <w:rsid w:val="00A97FBB"/>
    <w:rsid w:val="00AB1BA6"/>
    <w:rsid w:val="00AC1D4D"/>
    <w:rsid w:val="00AC3BDE"/>
    <w:rsid w:val="00AC4BB9"/>
    <w:rsid w:val="00AC70A8"/>
    <w:rsid w:val="00AD4DEE"/>
    <w:rsid w:val="00AE4347"/>
    <w:rsid w:val="00AE438B"/>
    <w:rsid w:val="00AF5824"/>
    <w:rsid w:val="00AF6E86"/>
    <w:rsid w:val="00B0001B"/>
    <w:rsid w:val="00B13511"/>
    <w:rsid w:val="00B155D0"/>
    <w:rsid w:val="00B17DA2"/>
    <w:rsid w:val="00B207BE"/>
    <w:rsid w:val="00B26411"/>
    <w:rsid w:val="00B3124B"/>
    <w:rsid w:val="00B36AF1"/>
    <w:rsid w:val="00B47D3F"/>
    <w:rsid w:val="00B637A6"/>
    <w:rsid w:val="00B656E3"/>
    <w:rsid w:val="00B67DFE"/>
    <w:rsid w:val="00B747DC"/>
    <w:rsid w:val="00B82716"/>
    <w:rsid w:val="00B92C6B"/>
    <w:rsid w:val="00B93D4E"/>
    <w:rsid w:val="00B9789F"/>
    <w:rsid w:val="00B97926"/>
    <w:rsid w:val="00B97CCC"/>
    <w:rsid w:val="00BB1F8C"/>
    <w:rsid w:val="00BC48DD"/>
    <w:rsid w:val="00BC6C2D"/>
    <w:rsid w:val="00BF45EB"/>
    <w:rsid w:val="00BF4F80"/>
    <w:rsid w:val="00C027AC"/>
    <w:rsid w:val="00C25D88"/>
    <w:rsid w:val="00C30391"/>
    <w:rsid w:val="00C343E7"/>
    <w:rsid w:val="00C51A87"/>
    <w:rsid w:val="00C544F4"/>
    <w:rsid w:val="00C659D1"/>
    <w:rsid w:val="00C71437"/>
    <w:rsid w:val="00C74D39"/>
    <w:rsid w:val="00C96184"/>
    <w:rsid w:val="00CA3427"/>
    <w:rsid w:val="00CA3972"/>
    <w:rsid w:val="00CA7A8F"/>
    <w:rsid w:val="00CB4B9E"/>
    <w:rsid w:val="00CB5A48"/>
    <w:rsid w:val="00CD5725"/>
    <w:rsid w:val="00CF0F1B"/>
    <w:rsid w:val="00CF6978"/>
    <w:rsid w:val="00D006C7"/>
    <w:rsid w:val="00D011EE"/>
    <w:rsid w:val="00D02851"/>
    <w:rsid w:val="00D32708"/>
    <w:rsid w:val="00D36124"/>
    <w:rsid w:val="00D4594F"/>
    <w:rsid w:val="00D5773E"/>
    <w:rsid w:val="00D7200F"/>
    <w:rsid w:val="00D769F8"/>
    <w:rsid w:val="00D807AA"/>
    <w:rsid w:val="00D86FA4"/>
    <w:rsid w:val="00D91556"/>
    <w:rsid w:val="00D93070"/>
    <w:rsid w:val="00DA4909"/>
    <w:rsid w:val="00DB3CB8"/>
    <w:rsid w:val="00DD5C0B"/>
    <w:rsid w:val="00E005DB"/>
    <w:rsid w:val="00E06468"/>
    <w:rsid w:val="00E123B1"/>
    <w:rsid w:val="00E16A94"/>
    <w:rsid w:val="00E35C3F"/>
    <w:rsid w:val="00E44CB6"/>
    <w:rsid w:val="00E479A6"/>
    <w:rsid w:val="00E5706C"/>
    <w:rsid w:val="00E571F3"/>
    <w:rsid w:val="00E626A9"/>
    <w:rsid w:val="00E70207"/>
    <w:rsid w:val="00E70594"/>
    <w:rsid w:val="00E73869"/>
    <w:rsid w:val="00E75CB7"/>
    <w:rsid w:val="00E93AB4"/>
    <w:rsid w:val="00EA7467"/>
    <w:rsid w:val="00EB1CFD"/>
    <w:rsid w:val="00EB32F6"/>
    <w:rsid w:val="00EB6838"/>
    <w:rsid w:val="00EC47CA"/>
    <w:rsid w:val="00EC50C9"/>
    <w:rsid w:val="00EC6660"/>
    <w:rsid w:val="00EC72FC"/>
    <w:rsid w:val="00EC75D9"/>
    <w:rsid w:val="00ED4FE2"/>
    <w:rsid w:val="00F30416"/>
    <w:rsid w:val="00F3191E"/>
    <w:rsid w:val="00F352CB"/>
    <w:rsid w:val="00F40066"/>
    <w:rsid w:val="00F4126A"/>
    <w:rsid w:val="00F45E35"/>
    <w:rsid w:val="00F63BB0"/>
    <w:rsid w:val="00F64209"/>
    <w:rsid w:val="00F7646D"/>
    <w:rsid w:val="00F80096"/>
    <w:rsid w:val="00F96108"/>
    <w:rsid w:val="00F96F3B"/>
    <w:rsid w:val="00FA027B"/>
    <w:rsid w:val="00FA1D5A"/>
    <w:rsid w:val="00FB0E72"/>
    <w:rsid w:val="00FB6F44"/>
    <w:rsid w:val="00FC50FD"/>
    <w:rsid w:val="00FD620A"/>
    <w:rsid w:val="00FE199D"/>
    <w:rsid w:val="00FE3630"/>
    <w:rsid w:val="00FE4C2D"/>
    <w:rsid w:val="00FE72A6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9FC7B"/>
  <w14:defaultImageDpi w14:val="150"/>
  <w15:docId w15:val="{D6115E79-D1C8-44B3-ACA1-AD67600C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2F4"/>
    <w:pPr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D620A"/>
    <w:pPr>
      <w:keepNext/>
      <w:keepLines/>
      <w:numPr>
        <w:numId w:val="2"/>
      </w:numPr>
      <w:spacing w:before="240" w:after="0"/>
      <w:outlineLvl w:val="0"/>
    </w:pPr>
    <w:rPr>
      <w:rFonts w:eastAsiaTheme="majorEastAsia" w:cstheme="majorBidi"/>
      <w:b/>
      <w:bCs/>
      <w:color w:val="761E28" w:themeColor="accen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0205F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 w:cstheme="minorHAnsi"/>
      <w:b/>
      <w:color w:val="761E28" w:themeColor="accent2" w:themeShade="BF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75CB7"/>
    <w:pPr>
      <w:keepNext/>
      <w:keepLines/>
      <w:numPr>
        <w:ilvl w:val="2"/>
        <w:numId w:val="2"/>
      </w:numPr>
      <w:spacing w:before="40" w:after="0"/>
      <w:outlineLvl w:val="2"/>
    </w:pPr>
    <w:rPr>
      <w:rFonts w:eastAsiaTheme="majorEastAsia" w:cstheme="majorBidi"/>
      <w:b/>
      <w:color w:val="C0000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3AB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B35E0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AB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B35E0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3AB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3AB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3AB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3AB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2C1F"/>
    <w:pPr>
      <w:framePr w:hSpace="180" w:wrap="around" w:vAnchor="page" w:hAnchor="margin" w:xAlign="center" w:y="781"/>
      <w:numPr>
        <w:numId w:val="13"/>
      </w:numPr>
      <w:spacing w:after="0" w:line="240" w:lineRule="auto"/>
      <w:contextualSpacing/>
      <w:jc w:val="left"/>
    </w:pPr>
  </w:style>
  <w:style w:type="paragraph" w:styleId="Header">
    <w:name w:val="header"/>
    <w:basedOn w:val="Normal"/>
    <w:link w:val="HeaderChar"/>
    <w:unhideWhenUsed/>
    <w:rsid w:val="003B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B3937"/>
  </w:style>
  <w:style w:type="paragraph" w:styleId="Footer">
    <w:name w:val="footer"/>
    <w:basedOn w:val="Normal"/>
    <w:link w:val="FooterChar"/>
    <w:uiPriority w:val="99"/>
    <w:unhideWhenUsed/>
    <w:rsid w:val="003B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937"/>
  </w:style>
  <w:style w:type="character" w:styleId="Hyperlink">
    <w:name w:val="Hyperlink"/>
    <w:basedOn w:val="DefaultParagraphFont"/>
    <w:uiPriority w:val="99"/>
    <w:unhideWhenUsed/>
    <w:rsid w:val="00B13511"/>
    <w:rPr>
      <w:rFonts w:ascii="Calibri" w:hAnsi="Calibri"/>
      <w:color w:val="auto"/>
      <w:u w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5EB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A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8604C5"/>
    <w:pPr>
      <w:numPr>
        <w:numId w:val="1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D620A"/>
    <w:rPr>
      <w:rFonts w:ascii="Calibri" w:eastAsiaTheme="majorEastAsia" w:hAnsi="Calibri" w:cstheme="majorBidi"/>
      <w:b/>
      <w:bCs/>
      <w:color w:val="761E28" w:themeColor="accen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0205F"/>
    <w:rPr>
      <w:rFonts w:ascii="Calibri" w:eastAsiaTheme="majorEastAsia" w:hAnsi="Calibri" w:cstheme="minorHAnsi"/>
      <w:b/>
      <w:color w:val="761E28" w:themeColor="accent2" w:themeShade="BF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5CB7"/>
    <w:rPr>
      <w:rFonts w:ascii="Calibri" w:eastAsiaTheme="majorEastAsia" w:hAnsi="Calibri" w:cstheme="majorBidi"/>
      <w:b/>
      <w:color w:val="C0000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3AB4"/>
    <w:rPr>
      <w:rFonts w:asciiTheme="majorHAnsi" w:eastAsiaTheme="majorEastAsia" w:hAnsiTheme="majorHAnsi" w:cstheme="majorBidi"/>
      <w:i/>
      <w:iCs/>
      <w:color w:val="B35E0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3AB4"/>
    <w:rPr>
      <w:rFonts w:asciiTheme="majorHAnsi" w:eastAsiaTheme="majorEastAsia" w:hAnsiTheme="majorHAnsi" w:cstheme="majorBidi"/>
      <w:color w:val="B35E0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3AB4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3AB4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3A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3A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1F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10393"/>
    <w:pPr>
      <w:spacing w:after="200" w:line="240" w:lineRule="auto"/>
    </w:pPr>
    <w:rPr>
      <w:b/>
      <w:bCs/>
      <w:i/>
      <w:color w:val="761E28" w:themeColor="accent2" w:themeShade="BF"/>
      <w:szCs w:val="18"/>
    </w:rPr>
  </w:style>
  <w:style w:type="paragraph" w:customStyle="1" w:styleId="Default">
    <w:name w:val="Default"/>
    <w:rsid w:val="00A861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632F6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B47D3F"/>
    <w:pPr>
      <w:spacing w:after="120" w:line="240" w:lineRule="auto"/>
      <w:ind w:left="567"/>
      <w:jc w:val="left"/>
    </w:pPr>
    <w:rPr>
      <w:rFonts w:eastAsia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47D3F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semiHidden/>
    <w:unhideWhenUsed/>
    <w:rsid w:val="00B47D3F"/>
    <w:pPr>
      <w:spacing w:after="0" w:line="240" w:lineRule="auto"/>
      <w:jc w:val="lef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semiHidden/>
    <w:rsid w:val="00B47D3F"/>
    <w:rPr>
      <w:rFonts w:ascii="Arial" w:eastAsia="Times New Roman" w:hAnsi="Arial" w:cs="Times New Roman"/>
      <w:sz w:val="20"/>
      <w:szCs w:val="24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47D3F"/>
    <w:pPr>
      <w:spacing w:after="120" w:line="240" w:lineRule="auto"/>
      <w:ind w:left="283"/>
      <w:jc w:val="left"/>
    </w:pPr>
    <w:rPr>
      <w:rFonts w:eastAsia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47D3F"/>
    <w:rPr>
      <w:rFonts w:ascii="Calibri" w:eastAsia="Calibri" w:hAnsi="Calibri" w:cs="Times New Roman"/>
      <w:sz w:val="16"/>
      <w:szCs w:val="16"/>
    </w:rPr>
  </w:style>
  <w:style w:type="paragraph" w:customStyle="1" w:styleId="ReportList1">
    <w:name w:val="Report List 1"/>
    <w:basedOn w:val="List"/>
    <w:qFormat/>
    <w:rsid w:val="00B47D3F"/>
    <w:pPr>
      <w:numPr>
        <w:numId w:val="3"/>
      </w:numPr>
      <w:spacing w:before="113" w:after="113" w:line="260" w:lineRule="exact"/>
      <w:contextualSpacing w:val="0"/>
      <w:jc w:val="lef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ppendixLevel1">
    <w:name w:val="Appendix Level 1"/>
    <w:next w:val="Normal"/>
    <w:rsid w:val="00B47D3F"/>
    <w:pPr>
      <w:keepNext/>
      <w:numPr>
        <w:ilvl w:val="1"/>
        <w:numId w:val="4"/>
      </w:numPr>
      <w:pBdr>
        <w:bottom w:val="single" w:sz="8" w:space="1" w:color="28AADC"/>
      </w:pBdr>
      <w:spacing w:before="340" w:after="227" w:line="360" w:lineRule="exact"/>
      <w:outlineLvl w:val="1"/>
    </w:pPr>
    <w:rPr>
      <w:rFonts w:ascii="Times New Roman" w:eastAsia="Times New Roman" w:hAnsi="Times New Roman" w:cs="Times New Roman"/>
      <w:b/>
      <w:color w:val="28AADC"/>
      <w:sz w:val="36"/>
      <w:szCs w:val="28"/>
      <w:lang w:val="en-GB"/>
    </w:rPr>
  </w:style>
  <w:style w:type="paragraph" w:customStyle="1" w:styleId="AppendixLevel2">
    <w:name w:val="Appendix Level 2"/>
    <w:basedOn w:val="AppendixLevel1"/>
    <w:next w:val="Normal"/>
    <w:rsid w:val="00B47D3F"/>
    <w:pPr>
      <w:numPr>
        <w:ilvl w:val="2"/>
      </w:numPr>
      <w:pBdr>
        <w:bottom w:val="none" w:sz="0" w:space="0" w:color="auto"/>
      </w:pBdr>
      <w:spacing w:after="170" w:line="320" w:lineRule="exact"/>
      <w:outlineLvl w:val="2"/>
    </w:pPr>
    <w:rPr>
      <w:sz w:val="32"/>
      <w:szCs w:val="20"/>
    </w:rPr>
  </w:style>
  <w:style w:type="paragraph" w:customStyle="1" w:styleId="AppendixLevel3">
    <w:name w:val="Appendix Level 3"/>
    <w:basedOn w:val="AppendixLevel2"/>
    <w:next w:val="Normal"/>
    <w:rsid w:val="00B47D3F"/>
    <w:pPr>
      <w:numPr>
        <w:ilvl w:val="3"/>
      </w:numPr>
      <w:spacing w:after="113"/>
      <w:outlineLvl w:val="3"/>
    </w:pPr>
    <w:rPr>
      <w:sz w:val="28"/>
      <w:szCs w:val="18"/>
    </w:rPr>
  </w:style>
  <w:style w:type="paragraph" w:customStyle="1" w:styleId="AppendixLevel4">
    <w:name w:val="Appendix Level 4"/>
    <w:basedOn w:val="AppendixLevel3"/>
    <w:next w:val="Normal"/>
    <w:rsid w:val="00B47D3F"/>
    <w:pPr>
      <w:numPr>
        <w:ilvl w:val="4"/>
      </w:numPr>
      <w:outlineLvl w:val="4"/>
    </w:pPr>
  </w:style>
  <w:style w:type="paragraph" w:customStyle="1" w:styleId="ReportList2">
    <w:name w:val="Report List 2"/>
    <w:basedOn w:val="ReportList1"/>
    <w:qFormat/>
    <w:rsid w:val="00B47D3F"/>
    <w:pPr>
      <w:numPr>
        <w:numId w:val="4"/>
      </w:numPr>
      <w:spacing w:before="0" w:after="0"/>
    </w:pPr>
  </w:style>
  <w:style w:type="paragraph" w:customStyle="1" w:styleId="AppendixList1">
    <w:name w:val="Appendix List 1"/>
    <w:basedOn w:val="List"/>
    <w:qFormat/>
    <w:rsid w:val="00B47D3F"/>
    <w:pPr>
      <w:tabs>
        <w:tab w:val="num" w:pos="357"/>
      </w:tabs>
      <w:spacing w:before="113" w:after="113" w:line="260" w:lineRule="exact"/>
      <w:ind w:left="357" w:hanging="357"/>
      <w:contextualSpacing w:val="0"/>
      <w:jc w:val="lef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47D3F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809F2"/>
    <w:pPr>
      <w:numPr>
        <w:numId w:val="0"/>
      </w:numPr>
      <w:jc w:val="left"/>
      <w:outlineLvl w:val="9"/>
    </w:pPr>
    <w:rPr>
      <w:b w:val="0"/>
      <w:bCs w:val="0"/>
      <w:sz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8809F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809F2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684ED3"/>
    <w:pPr>
      <w:tabs>
        <w:tab w:val="left" w:pos="440"/>
        <w:tab w:val="right" w:leader="dot" w:pos="9016"/>
      </w:tabs>
      <w:spacing w:after="100"/>
    </w:pPr>
  </w:style>
  <w:style w:type="character" w:styleId="UnresolvedMention">
    <w:name w:val="Unresolved Mention"/>
    <w:basedOn w:val="DefaultParagraphFont"/>
    <w:uiPriority w:val="99"/>
    <w:semiHidden/>
    <w:unhideWhenUsed/>
    <w:rsid w:val="00785943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441B9C"/>
    <w:pPr>
      <w:spacing w:after="0" w:line="240" w:lineRule="auto"/>
    </w:pPr>
    <w:tblPr>
      <w:tblStyleRowBandSize w:val="1"/>
      <w:tblStyleColBandSize w:val="1"/>
      <w:tblBorders>
        <w:top w:val="single" w:sz="4" w:space="0" w:color="D86B77" w:themeColor="accent2" w:themeTint="99"/>
        <w:left w:val="single" w:sz="4" w:space="0" w:color="D86B77" w:themeColor="accent2" w:themeTint="99"/>
        <w:bottom w:val="single" w:sz="4" w:space="0" w:color="D86B77" w:themeColor="accent2" w:themeTint="99"/>
        <w:right w:val="single" w:sz="4" w:space="0" w:color="D86B77" w:themeColor="accent2" w:themeTint="99"/>
        <w:insideH w:val="single" w:sz="4" w:space="0" w:color="D86B77" w:themeColor="accent2" w:themeTint="99"/>
        <w:insideV w:val="single" w:sz="4" w:space="0" w:color="D86B7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F2936" w:themeColor="accent2"/>
          <w:left w:val="single" w:sz="4" w:space="0" w:color="9F2936" w:themeColor="accent2"/>
          <w:bottom w:val="single" w:sz="4" w:space="0" w:color="9F2936" w:themeColor="accent2"/>
          <w:right w:val="single" w:sz="4" w:space="0" w:color="9F2936" w:themeColor="accent2"/>
          <w:insideH w:val="nil"/>
          <w:insideV w:val="nil"/>
        </w:tcBorders>
        <w:shd w:val="clear" w:color="auto" w:fill="9F2936" w:themeFill="accent2"/>
      </w:tcPr>
    </w:tblStylePr>
    <w:tblStylePr w:type="lastRow">
      <w:rPr>
        <w:b/>
        <w:bCs/>
      </w:rPr>
      <w:tblPr/>
      <w:tcPr>
        <w:tcBorders>
          <w:top w:val="double" w:sz="4" w:space="0" w:color="9F293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DD1" w:themeFill="accent2" w:themeFillTint="33"/>
      </w:tcPr>
    </w:tblStylePr>
    <w:tblStylePr w:type="band1Horz">
      <w:tblPr/>
      <w:tcPr>
        <w:shd w:val="clear" w:color="auto" w:fill="F2CDD1" w:themeFill="accent2" w:themeFillTint="33"/>
      </w:tcPr>
    </w:tblStylePr>
  </w:style>
  <w:style w:type="character" w:styleId="BookTitle">
    <w:name w:val="Book Title"/>
    <w:basedOn w:val="DefaultParagraphFont"/>
    <w:uiPriority w:val="33"/>
    <w:qFormat/>
    <w:rsid w:val="00684ED3"/>
    <w:rPr>
      <w:b/>
      <w:bCs/>
      <w:i/>
      <w:iCs/>
      <w:spacing w:val="5"/>
    </w:rPr>
  </w:style>
  <w:style w:type="character" w:styleId="SubtleReference">
    <w:name w:val="Subtle Reference"/>
    <w:basedOn w:val="DefaultParagraphFont"/>
    <w:uiPriority w:val="31"/>
    <w:qFormat/>
    <w:rsid w:val="00F63BB0"/>
    <w:rPr>
      <w:smallCaps/>
      <w:color w:val="5A5A5A" w:themeColor="text1" w:themeTint="A5"/>
    </w:rPr>
  </w:style>
  <w:style w:type="paragraph" w:customStyle="1" w:styleId="AppendixTitle">
    <w:name w:val="Appendix Title"/>
    <w:basedOn w:val="Normal"/>
    <w:qFormat/>
    <w:rsid w:val="00F63BB0"/>
    <w:pPr>
      <w:jc w:val="center"/>
    </w:pPr>
    <w:rPr>
      <w:color w:val="761E28" w:themeColor="accent2" w:themeShade="BF"/>
      <w:sz w:val="7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F63BB0"/>
    <w:pPr>
      <w:spacing w:after="100"/>
      <w:ind w:left="1760"/>
    </w:pPr>
  </w:style>
  <w:style w:type="paragraph" w:styleId="TOC5">
    <w:name w:val="toc 5"/>
    <w:basedOn w:val="Normal"/>
    <w:next w:val="Normal"/>
    <w:autoRedefine/>
    <w:uiPriority w:val="39"/>
    <w:unhideWhenUsed/>
    <w:rsid w:val="00B93D4E"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rsid w:val="00B155D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0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ie/url?sa=i&amp;url=https://www.bumbleance.com/cork-city-council-vertical-logo/&amp;psig=AOvVaw10XwOUFlgR1E_VMdGCctYf&amp;ust=1589541950568000&amp;source=images&amp;cd=vfe&amp;ved=0CAIQjRxqFwoTCNDx3bCfs-kCFQAAAAAdAAAAABAD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F475-C58E-4141-BF66-9007D464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Lonergan</dc:creator>
  <cp:lastModifiedBy>Aine McGrath</cp:lastModifiedBy>
  <cp:revision>9</cp:revision>
  <cp:lastPrinted>2020-09-08T14:17:00Z</cp:lastPrinted>
  <dcterms:created xsi:type="dcterms:W3CDTF">2021-07-31T22:25:00Z</dcterms:created>
  <dcterms:modified xsi:type="dcterms:W3CDTF">2026-07-15T17:25:00Z</dcterms:modified>
</cp:coreProperties>
</file>